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7C8484F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3:00Z" w16du:dateUtc="2026-03-05T10:23:00Z">
      <w:r w:rsidR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3:00Z" w16du:dateUtc="2026-03-05T10:23:00Z"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2C71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0A7E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1750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zał.do umowy - WT dot. cyfrowej formy dok. powyk (1).docx</dmsv2BaseFileName>
    <dmsv2BaseDisplayName xmlns="http://schemas.microsoft.com/sharepoint/v3">zał.do umowy - WT dot. cyfrowej formy dok. powyk (1)</dmsv2BaseDisplayName>
    <dmsv2SWPP2ObjectNumber xmlns="http://schemas.microsoft.com/sharepoint/v3">POST/DYS/OLD/GZ/01139/2026                        </dmsv2SWPP2ObjectNumber>
    <dmsv2SWPP2SumMD5 xmlns="http://schemas.microsoft.com/sharepoint/v3">97398b24614ece12ca97d563fd319b2d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24837566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FJ3FSM7XJ42E-1652426618-16563</_dlc_DocId>
    <_dlc_DocIdUrl xmlns="a19cb1c7-c5c7-46d4-85ae-d83685407bba">
      <Url>https://swpp2.dms.gkpge.pl/sites/43/_layouts/15/DocIdRedir.aspx?ID=FJ3FSM7XJ42E-1652426618-16563</Url>
      <Description>FJ3FSM7XJ42E-1652426618-16563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0B5BD-E06C-4B73-A0DE-3FA4DDDF2749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039585-D113-43B5-8EFD-53215139FD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f0fcb11c-6ed0-41ec-aeb2-6a39e45f7559</vt:lpwstr>
  </property>
</Properties>
</file>